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12FE7" w14:textId="77777777" w:rsidR="00063D91" w:rsidRPr="004248CE" w:rsidRDefault="00063D91" w:rsidP="004248CE">
      <w:pPr>
        <w:pStyle w:val="Deck"/>
      </w:pPr>
      <w:r w:rsidRPr="00677507">
        <w:t>FOR IMMEDATE RELEASE</w:t>
      </w:r>
    </w:p>
    <w:p w14:paraId="55777D32" w14:textId="2B9C3C5A" w:rsidR="007C16AC" w:rsidRDefault="005C1246" w:rsidP="00DC031B">
      <w:pPr>
        <w:pStyle w:val="Headline"/>
      </w:pPr>
      <w:bookmarkStart w:id="0" w:name="OLE_LINK1"/>
      <w:bookmarkStart w:id="1" w:name="OLE_LINK2"/>
      <w:bookmarkStart w:id="2" w:name="OLE_LINK91"/>
      <w:bookmarkStart w:id="3" w:name="OLE_LINK92"/>
      <w:r>
        <w:t>New Color Expands Decorative Ceiling Options</w:t>
      </w:r>
      <w:bookmarkEnd w:id="0"/>
      <w:bookmarkEnd w:id="1"/>
    </w:p>
    <w:p w14:paraId="640ABD8E" w14:textId="47326AAC" w:rsidR="00DC031B" w:rsidRPr="00DC031B" w:rsidRDefault="00DC031B" w:rsidP="00DC031B">
      <w:pPr>
        <w:pStyle w:val="ArticleBody"/>
        <w:rPr>
          <w:b/>
        </w:rPr>
      </w:pPr>
      <w:r w:rsidRPr="00DC031B">
        <w:rPr>
          <w:b/>
        </w:rPr>
        <w:t>[1</w:t>
      </w:r>
      <w:r w:rsidR="00291955">
        <w:rPr>
          <w:b/>
        </w:rPr>
        <w:t>70</w:t>
      </w:r>
      <w:r w:rsidRPr="00DC031B">
        <w:rPr>
          <w:b/>
        </w:rPr>
        <w:t>-word and 7</w:t>
      </w:r>
      <w:r w:rsidR="00291955">
        <w:rPr>
          <w:b/>
        </w:rPr>
        <w:t>5-</w:t>
      </w:r>
      <w:r w:rsidRPr="00DC031B">
        <w:rPr>
          <w:b/>
        </w:rPr>
        <w:t>word versions]</w:t>
      </w:r>
    </w:p>
    <w:p w14:paraId="466DB615" w14:textId="6F9EC7CC" w:rsidR="005C1246" w:rsidRDefault="005C1246" w:rsidP="005C1246">
      <w:pPr>
        <w:pStyle w:val="Image"/>
      </w:pPr>
      <w:r>
        <w:drawing>
          <wp:inline distT="0" distB="0" distL="0" distR="0" wp14:anchorId="66F307F2" wp14:editId="448A4AB7">
            <wp:extent cx="3400076" cy="2774950"/>
            <wp:effectExtent l="0" t="0" r="3810" b="0"/>
            <wp:docPr id="1" name="Picture 1" descr="HD:Users:MC:Desktop:FibonnaciMontage-StoneOn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:Users:MC:Desktop:FibonnaciMontage-StoneOnT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65" cy="277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14:paraId="3963C15D" w14:textId="6E727A4D" w:rsidR="005C1246" w:rsidRPr="005C1246" w:rsidRDefault="005C1246" w:rsidP="005C1246">
      <w:pPr>
        <w:pStyle w:val="ImageCaption"/>
      </w:pPr>
      <w:bookmarkStart w:id="5" w:name="OLE_LINK114"/>
      <w:bookmarkStart w:id="6" w:name="OLE_LINK115"/>
      <w:r>
        <w:t xml:space="preserve">A new color, </w:t>
      </w:r>
      <w:r w:rsidR="00FA30FC">
        <w:t>“</w:t>
      </w:r>
      <w:r>
        <w:t>Stone</w:t>
      </w:r>
      <w:r w:rsidR="00FA30FC">
        <w:t>”</w:t>
      </w:r>
      <w:r>
        <w:t xml:space="preserve"> </w:t>
      </w:r>
      <w:r w:rsidR="00270500">
        <w:t xml:space="preserve">(shown on top), </w:t>
      </w:r>
      <w:r>
        <w:t>joins</w:t>
      </w:r>
      <w:r w:rsidR="00FA30FC">
        <w:t xml:space="preserve"> Ceilume’s</w:t>
      </w:r>
      <w:r>
        <w:t xml:space="preserve"> </w:t>
      </w:r>
      <w:r w:rsidR="00FA30FC">
        <w:t>growing</w:t>
      </w:r>
      <w:r>
        <w:t xml:space="preserve"> family of decorative</w:t>
      </w:r>
      <w:r w:rsidR="00FA30FC">
        <w:t xml:space="preserve"> thermoformed</w:t>
      </w:r>
      <w:r>
        <w:t xml:space="preserve"> ceiling colors, styles, and finishes.</w:t>
      </w:r>
      <w:bookmarkEnd w:id="5"/>
      <w:bookmarkEnd w:id="6"/>
    </w:p>
    <w:p w14:paraId="287C948B" w14:textId="31AB8A85" w:rsidR="00DC031B" w:rsidRDefault="005C1246" w:rsidP="00DC031B">
      <w:pPr>
        <w:pStyle w:val="ArticleBody"/>
      </w:pPr>
      <w:bookmarkStart w:id="7" w:name="OLE_LINK97"/>
      <w:bookmarkStart w:id="8" w:name="OLE_LINK98"/>
      <w:r>
        <w:t xml:space="preserve"> </w:t>
      </w:r>
      <w:r w:rsidR="00DC031B">
        <w:t>[1</w:t>
      </w:r>
      <w:r w:rsidR="00291955">
        <w:t>70</w:t>
      </w:r>
      <w:r w:rsidR="00DC031B">
        <w:t xml:space="preserve"> words]</w:t>
      </w:r>
    </w:p>
    <w:p w14:paraId="1255AF8F" w14:textId="52161A74" w:rsidR="005C1246" w:rsidRDefault="002276EF" w:rsidP="005C1246">
      <w:pPr>
        <w:pStyle w:val="ArticleBody"/>
      </w:pPr>
      <w:bookmarkStart w:id="9" w:name="OLE_LINK99"/>
      <w:bookmarkStart w:id="10" w:name="OLE_LINK100"/>
      <w:r>
        <w:t>GRATON, CA, 2019-March 12</w:t>
      </w:r>
      <w:r w:rsidR="007C16AC" w:rsidRPr="00DC031B">
        <w:t xml:space="preserve"> -- </w:t>
      </w:r>
      <w:bookmarkStart w:id="11" w:name="OLE_LINK109"/>
      <w:bookmarkStart w:id="12" w:name="OLE_LINK110"/>
      <w:bookmarkStart w:id="13" w:name="OLE_LINK107"/>
      <w:bookmarkStart w:id="14" w:name="OLE_LINK108"/>
      <w:r w:rsidR="005C1246">
        <w:t>Ceilume has announced a new color of</w:t>
      </w:r>
      <w:r w:rsidR="005C1246" w:rsidRPr="005C1246">
        <w:t xml:space="preserve"> </w:t>
      </w:r>
      <w:r w:rsidR="005C1246">
        <w:t>thermoformed decorative ceiling and wall panels</w:t>
      </w:r>
      <w:r w:rsidR="00FA30FC">
        <w:t xml:space="preserve"> and tiles</w:t>
      </w:r>
      <w:r w:rsidR="005C1246">
        <w:t xml:space="preserve">, </w:t>
      </w:r>
      <w:r w:rsidR="00FA30FC">
        <w:t>“</w:t>
      </w:r>
      <w:r w:rsidR="005C1246">
        <w:t>Stone,</w:t>
      </w:r>
      <w:r w:rsidR="00FA30FC">
        <w:t>”</w:t>
      </w:r>
      <w:r w:rsidR="005C1246">
        <w:t xml:space="preserve"> a light neutral grey tone.  Stone was created in response to designers’ frequent requests for a neutral tone option.</w:t>
      </w:r>
    </w:p>
    <w:p w14:paraId="7C3CBCD0" w14:textId="77777777" w:rsidR="005C1246" w:rsidRPr="00344622" w:rsidRDefault="005C1246" w:rsidP="005C1246">
      <w:pPr>
        <w:pStyle w:val="ArticleBody"/>
      </w:pPr>
      <w:r>
        <w:t>The addition of Stone brings to seven the total number of opaque color choices,</w:t>
      </w:r>
      <w:r w:rsidRPr="00280042">
        <w:t xml:space="preserve"> </w:t>
      </w:r>
      <w:r>
        <w:t>along with White, Sand, Latte, Merlot, Black, and the Random Gray made with 100% recycled content.  In addition, there are three light-transmitting options (Clear, Frosted, and Translucent), three metallic finishes (Bronze, Copper, and Tin) and</w:t>
      </w:r>
      <w:r w:rsidRPr="00280042">
        <w:t xml:space="preserve"> </w:t>
      </w:r>
      <w:r>
        <w:t>three wood faux finishes (Sandalwood, Caramel Wood, and Cherry Wood).  Custom colors are also available.</w:t>
      </w:r>
    </w:p>
    <w:bookmarkEnd w:id="7"/>
    <w:bookmarkEnd w:id="8"/>
    <w:bookmarkEnd w:id="11"/>
    <w:bookmarkEnd w:id="12"/>
    <w:bookmarkEnd w:id="13"/>
    <w:bookmarkEnd w:id="14"/>
    <w:p w14:paraId="6990EC50" w14:textId="057366CD" w:rsidR="005C1246" w:rsidRDefault="005C1246" w:rsidP="005C1246">
      <w:pPr>
        <w:pStyle w:val="ArticleBody"/>
      </w:pPr>
      <w:r>
        <w:t xml:space="preserve">Ceilume ceiling </w:t>
      </w:r>
      <w:r w:rsidR="00FA30FC">
        <w:t>products</w:t>
      </w:r>
      <w:r>
        <w:t xml:space="preserve"> offer low maintenance, easy cleaning, and long service life.  They are </w:t>
      </w:r>
      <w:r w:rsidR="00FA30FC">
        <w:t xml:space="preserve">impervious to </w:t>
      </w:r>
      <w:r>
        <w:t>moisture</w:t>
      </w:r>
      <w:r w:rsidR="00FA30FC">
        <w:t>,</w:t>
      </w:r>
      <w:r>
        <w:t xml:space="preserve"> do not support mold growth</w:t>
      </w:r>
      <w:r w:rsidR="00FA30FC">
        <w:t xml:space="preserve">, </w:t>
      </w:r>
      <w:r>
        <w:t xml:space="preserve">are </w:t>
      </w:r>
      <w:proofErr w:type="spellStart"/>
      <w:r>
        <w:t>Greenguard</w:t>
      </w:r>
      <w:proofErr w:type="spellEnd"/>
      <w:r>
        <w:t xml:space="preserve"> Gold certified, and are reusable as well as fully recyclable.  </w:t>
      </w:r>
      <w:r w:rsidR="00FA30FC">
        <w:t>Panels for suspended ceilings offer excellent acoustics; b</w:t>
      </w:r>
      <w:r>
        <w:t>ecause of their fire drop-out feature, they can be installed below sprinkler heads, concealing the fire protection system while still leaving it fully functional.</w:t>
      </w:r>
    </w:p>
    <w:p w14:paraId="6A7854AD" w14:textId="08612EC4" w:rsidR="00AC763E" w:rsidRDefault="007C16AC" w:rsidP="00DC031B">
      <w:pPr>
        <w:pStyle w:val="ArticleBody"/>
      </w:pPr>
      <w:r w:rsidRPr="00DC031B">
        <w:t xml:space="preserve">For more information, visit </w:t>
      </w:r>
      <w:hyperlink r:id="rId8" w:history="1">
        <w:r w:rsidR="00DC031B" w:rsidRPr="00C42B2F">
          <w:rPr>
            <w:rStyle w:val="Hyperlink"/>
          </w:rPr>
          <w:t>www.ceilume.com/pro</w:t>
        </w:r>
      </w:hyperlink>
      <w:r w:rsidRPr="00DC031B">
        <w:t>.</w:t>
      </w:r>
      <w:bookmarkEnd w:id="9"/>
      <w:bookmarkEnd w:id="10"/>
    </w:p>
    <w:p w14:paraId="5E9E68F6" w14:textId="34453D54" w:rsidR="00DC031B" w:rsidRDefault="00DC031B" w:rsidP="00DC031B">
      <w:pPr>
        <w:pStyle w:val="ArticleBody"/>
      </w:pPr>
      <w:r>
        <w:lastRenderedPageBreak/>
        <w:t>[7</w:t>
      </w:r>
      <w:r w:rsidR="00291955">
        <w:t>5</w:t>
      </w:r>
      <w:r>
        <w:t xml:space="preserve"> words]</w:t>
      </w:r>
    </w:p>
    <w:p w14:paraId="265B8650" w14:textId="2D02F312" w:rsidR="00DC031B" w:rsidRPr="00DC031B" w:rsidRDefault="00DC031B" w:rsidP="00DC031B">
      <w:pPr>
        <w:pStyle w:val="ArticleBody"/>
      </w:pPr>
      <w:r w:rsidRPr="00DC031B">
        <w:t>GRATON, CA, YEAR-MO-DY -- Ceilume announce</w:t>
      </w:r>
      <w:r>
        <w:t>s</w:t>
      </w:r>
      <w:r w:rsidRPr="00DC031B">
        <w:t xml:space="preserve"> a new color of </w:t>
      </w:r>
      <w:r w:rsidR="005C1246">
        <w:t xml:space="preserve">thermoformed </w:t>
      </w:r>
      <w:r w:rsidRPr="00DC031B">
        <w:t>decorative ceiling and wall panels</w:t>
      </w:r>
      <w:r w:rsidR="00FA30FC">
        <w:t xml:space="preserve"> and tiles</w:t>
      </w:r>
      <w:r w:rsidRPr="00DC031B">
        <w:t xml:space="preserve">, </w:t>
      </w:r>
      <w:r w:rsidR="00FA30FC">
        <w:t>“</w:t>
      </w:r>
      <w:r w:rsidRPr="00DC031B">
        <w:t>Stone,</w:t>
      </w:r>
      <w:r w:rsidR="00FA30FC">
        <w:t>”</w:t>
      </w:r>
      <w:r w:rsidRPr="00DC031B">
        <w:t xml:space="preserve"> a light neutral grey tone.  The addition of Stone brings to seven the total number of opaque color choices, along with three light-transmitting options</w:t>
      </w:r>
      <w:r>
        <w:t>,</w:t>
      </w:r>
      <w:r w:rsidRPr="00DC031B">
        <w:t xml:space="preserve"> three metallic finishes</w:t>
      </w:r>
      <w:r>
        <w:t>,</w:t>
      </w:r>
      <w:r w:rsidRPr="00DC031B">
        <w:t xml:space="preserve"> and three wood faux finishes.  Custom colors are also available.</w:t>
      </w:r>
      <w:bookmarkStart w:id="15" w:name="OLE_LINK101"/>
      <w:bookmarkStart w:id="16" w:name="OLE_LINK102"/>
      <w:r w:rsidR="005C1246">
        <w:t xml:space="preserve">  </w:t>
      </w:r>
      <w:r w:rsidRPr="00DC031B">
        <w:t xml:space="preserve">Ceilume ceiling panels </w:t>
      </w:r>
      <w:r>
        <w:t xml:space="preserve">are available in 39 styles that </w:t>
      </w:r>
      <w:r w:rsidRPr="00DC031B">
        <w:t xml:space="preserve">offer acoustic performance, low maintenance, easy cleaning, and long service life. </w:t>
      </w:r>
      <w:bookmarkEnd w:id="15"/>
      <w:bookmarkEnd w:id="16"/>
      <w:r w:rsidRPr="00DC031B">
        <w:t xml:space="preserve"> </w:t>
      </w:r>
    </w:p>
    <w:p w14:paraId="203C8547" w14:textId="77777777" w:rsidR="00DC031B" w:rsidRDefault="00DC031B" w:rsidP="00DC031B">
      <w:pPr>
        <w:pStyle w:val="ArticleBody"/>
      </w:pPr>
      <w:r w:rsidRPr="00DC031B">
        <w:t xml:space="preserve">For more information, visit </w:t>
      </w:r>
      <w:hyperlink r:id="rId9" w:history="1">
        <w:r w:rsidRPr="00C42B2F">
          <w:rPr>
            <w:rStyle w:val="Hyperlink"/>
          </w:rPr>
          <w:t>www.ceilume.com/pro</w:t>
        </w:r>
      </w:hyperlink>
      <w:r w:rsidRPr="00DC031B">
        <w:t>.</w:t>
      </w:r>
    </w:p>
    <w:bookmarkEnd w:id="2"/>
    <w:bookmarkEnd w:id="3"/>
    <w:p w14:paraId="263082B3" w14:textId="77777777" w:rsidR="007C16AC" w:rsidRDefault="007C16AC" w:rsidP="007C16AC">
      <w:pPr>
        <w:jc w:val="center"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>- - -</w:t>
      </w:r>
    </w:p>
    <w:p w14:paraId="2E12DD21" w14:textId="77777777" w:rsidR="00277E8D" w:rsidRDefault="006852A8" w:rsidP="00277E8D">
      <w:r w:rsidRPr="00A63DE5">
        <w:rPr>
          <w:i/>
        </w:rPr>
        <w:t>About</w:t>
      </w:r>
      <w:r w:rsidR="00063D91" w:rsidRPr="00A63DE5">
        <w:rPr>
          <w:i/>
        </w:rPr>
        <w:t xml:space="preserve"> C</w:t>
      </w:r>
      <w:r w:rsidRPr="00A63DE5">
        <w:rPr>
          <w:i/>
        </w:rPr>
        <w:t>eilume</w:t>
      </w:r>
      <w:r w:rsidR="00063D91" w:rsidRPr="00A63DE5">
        <w:rPr>
          <w:i/>
        </w:rPr>
        <w:t>:</w:t>
      </w:r>
      <w:r w:rsidR="00063D91" w:rsidRPr="00677507">
        <w:t xml:space="preserve"> </w:t>
      </w:r>
      <w:r w:rsidR="00277E8D">
        <w:rPr>
          <w:color w:val="000000"/>
        </w:rPr>
        <w:t>Ceilume is the leading manufacturer of thermoformed ceiling and wall tiles and panels. The company’s roots go back to when “Mid-Century was Modern” and the pioneers of modular ceilings. The family-owned business is located in California’s wine country and occupies a historic apple-packing warehouse. With an eye on the future, Ceilume’s research and development continues to improve interior finish systems to meet changing environmental, performance, and aesthetic needs. For more information, see</w:t>
      </w:r>
      <w:r w:rsidR="00277E8D">
        <w:rPr>
          <w:rStyle w:val="apple-converted-space"/>
          <w:color w:val="000000"/>
        </w:rPr>
        <w:t> </w:t>
      </w:r>
      <w:hyperlink r:id="rId10" w:history="1">
        <w:r w:rsidR="00277E8D">
          <w:rPr>
            <w:rStyle w:val="Hyperlink"/>
          </w:rPr>
          <w:t>www.ceilume.com/pro</w:t>
        </w:r>
      </w:hyperlink>
      <w:r w:rsidR="00277E8D">
        <w:rPr>
          <w:color w:val="000000"/>
        </w:rPr>
        <w:t>.</w:t>
      </w:r>
    </w:p>
    <w:p w14:paraId="24B9F522" w14:textId="77777777" w:rsidR="00063D91" w:rsidRDefault="00063D91" w:rsidP="005C7216">
      <w:pPr>
        <w:pStyle w:val="BodyText"/>
      </w:pPr>
    </w:p>
    <w:p w14:paraId="26BD38FD" w14:textId="255567B0" w:rsidR="00AC763E" w:rsidRDefault="005C1246" w:rsidP="005C7216">
      <w:pPr>
        <w:pStyle w:val="BodyText"/>
        <w:rPr>
          <w:rStyle w:val="Hyperlink"/>
        </w:rPr>
      </w:pPr>
      <w:r>
        <w:rPr>
          <w:i/>
        </w:rPr>
        <w:t xml:space="preserve">High Resolution </w:t>
      </w:r>
      <w:r w:rsidR="00A63DE5">
        <w:rPr>
          <w:i/>
        </w:rPr>
        <w:t xml:space="preserve">Photos: </w:t>
      </w:r>
      <w:hyperlink r:id="rId11" w:history="1">
        <w:r w:rsidR="000E7198" w:rsidRPr="00151B63">
          <w:rPr>
            <w:rStyle w:val="Hyperlink"/>
          </w:rPr>
          <w:t>www.ceilume.com/pro/press.cfm</w:t>
        </w:r>
      </w:hyperlink>
    </w:p>
    <w:p w14:paraId="134BD858" w14:textId="77777777" w:rsidR="00670182" w:rsidRDefault="00670182" w:rsidP="005C1246">
      <w:pPr>
        <w:autoSpaceDE w:val="0"/>
        <w:autoSpaceDN w:val="0"/>
        <w:adjustRightInd w:val="0"/>
        <w:spacing w:after="120"/>
        <w:rPr>
          <w:rFonts w:ascii="Arial" w:eastAsia="Cambria" w:hAnsi="Arial" w:cs="Arial"/>
          <w:color w:val="000000"/>
        </w:rPr>
      </w:pPr>
    </w:p>
    <w:p w14:paraId="5D84FDF2" w14:textId="77777777" w:rsidR="005C1246" w:rsidRDefault="005C1246" w:rsidP="005C1246">
      <w:pPr>
        <w:autoSpaceDE w:val="0"/>
        <w:autoSpaceDN w:val="0"/>
        <w:adjustRightInd w:val="0"/>
        <w:spacing w:after="120"/>
        <w:rPr>
          <w:rFonts w:ascii="Arial" w:eastAsia="Cambria" w:hAnsi="Arial" w:cs="Arial"/>
          <w:color w:val="000000"/>
        </w:rPr>
      </w:pPr>
      <w:r>
        <w:rPr>
          <w:noProof/>
        </w:rPr>
        <w:drawing>
          <wp:inline distT="0" distB="0" distL="0" distR="0" wp14:anchorId="27E7303E" wp14:editId="005A640F">
            <wp:extent cx="1995805" cy="1995805"/>
            <wp:effectExtent l="0" t="0" r="10795" b="1079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ric-2x2-stone-ceiling-til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017" cy="199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mbria" w:hAnsi="Arial" w:cs="Arial"/>
          <w:color w:val="000000"/>
        </w:rPr>
        <w:t xml:space="preserve">   </w:t>
      </w:r>
      <w:r>
        <w:rPr>
          <w:noProof/>
        </w:rPr>
        <w:drawing>
          <wp:inline distT="0" distB="0" distL="0" distR="0" wp14:anchorId="0950E090" wp14:editId="0BDB6DF7">
            <wp:extent cx="1981200" cy="1981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orentine-2x2-stone-ceili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389" cy="198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FC3E4" w14:textId="714F0BE3" w:rsidR="005C1246" w:rsidRDefault="005C1246" w:rsidP="005C1246">
      <w:pPr>
        <w:pStyle w:val="ImageCaption"/>
        <w:ind w:right="540"/>
      </w:pPr>
      <w:r>
        <w:t>Stone-colored panels</w:t>
      </w:r>
      <w:r w:rsidR="00AC763E">
        <w:t xml:space="preserve"> and tiles</w:t>
      </w:r>
      <w:r>
        <w:t xml:space="preserve"> can convey a very contemporary sensibility, or evoke the ornate plaster ceilings of centuries past, depending on the </w:t>
      </w:r>
      <w:r w:rsidR="00AC763E">
        <w:t xml:space="preserve">three-dimensional </w:t>
      </w:r>
      <w:r>
        <w:t xml:space="preserve">style </w:t>
      </w:r>
      <w:r w:rsidR="00AC763E">
        <w:t>chosen</w:t>
      </w:r>
      <w:r w:rsidR="00FA30FC">
        <w:t>.  Ceilume’s Doric style is on left and Florentine is on right.</w:t>
      </w:r>
    </w:p>
    <w:p w14:paraId="05227395" w14:textId="20595788" w:rsidR="00677507" w:rsidRPr="00677507" w:rsidRDefault="00934C8B" w:rsidP="005C1246">
      <w:pPr>
        <w:pStyle w:val="ImageCaption"/>
        <w:ind w:right="540"/>
        <w:jc w:val="center"/>
      </w:pPr>
      <w:r w:rsidRPr="00677507">
        <w:t>###</w:t>
      </w:r>
    </w:p>
    <w:sectPr w:rsidR="00677507" w:rsidRPr="00677507" w:rsidSect="006852A8">
      <w:headerReference w:type="default" r:id="rId14"/>
      <w:headerReference w:type="first" r:id="rId15"/>
      <w:footerReference w:type="first" r:id="rId16"/>
      <w:pgSz w:w="12240" w:h="15840"/>
      <w:pgMar w:top="171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5CB63" w14:textId="77777777" w:rsidR="001558D9" w:rsidRDefault="001558D9" w:rsidP="00063D91">
      <w:r>
        <w:separator/>
      </w:r>
    </w:p>
  </w:endnote>
  <w:endnote w:type="continuationSeparator" w:id="0">
    <w:p w14:paraId="5A69CBCF" w14:textId="77777777" w:rsidR="001558D9" w:rsidRDefault="001558D9" w:rsidP="0006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AADC" w14:textId="77777777" w:rsidR="00FA30FC" w:rsidRDefault="00FA30FC" w:rsidP="00E85F1F">
    <w:pPr>
      <w:pStyle w:val="Footer"/>
      <w:jc w:val="center"/>
    </w:pPr>
    <w:r>
      <w:t>(more)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57C85" w14:textId="77777777" w:rsidR="001558D9" w:rsidRDefault="001558D9" w:rsidP="00063D91">
      <w:r>
        <w:separator/>
      </w:r>
    </w:p>
  </w:footnote>
  <w:footnote w:type="continuationSeparator" w:id="0">
    <w:p w14:paraId="17CA4E92" w14:textId="77777777" w:rsidR="001558D9" w:rsidRDefault="001558D9" w:rsidP="0006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FF3A3" w14:textId="77777777" w:rsidR="00FA30FC" w:rsidRDefault="00FA30FC" w:rsidP="00677507">
    <w:pPr>
      <w:tabs>
        <w:tab w:val="left" w:pos="440"/>
        <w:tab w:val="left" w:pos="5040"/>
        <w:tab w:val="left" w:pos="630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News from Ceilume -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76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028CC9" w14:textId="77777777" w:rsidR="00FA30FC" w:rsidRDefault="00FA3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B63B9" w14:textId="77777777" w:rsidR="00FA30FC" w:rsidRDefault="00FA30FC" w:rsidP="000E7198">
    <w:pPr>
      <w:pStyle w:val="BodyText"/>
      <w:spacing w:after="0"/>
      <w:jc w:val="right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C6DEF79" wp14:editId="5088DEFB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2578100" cy="508000"/>
          <wp:effectExtent l="0" t="0" r="12700" b="0"/>
          <wp:wrapSquare wrapText="bothSides"/>
          <wp:docPr id="7" name="Picture 7" descr="ceilume-logo-tight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ilume-logo-tight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DE5">
      <w:rPr>
        <w:i/>
      </w:rPr>
      <w:t>Contact:</w:t>
    </w:r>
    <w:r>
      <w:t xml:space="preserve"> Michael </w:t>
    </w:r>
    <w:proofErr w:type="spellStart"/>
    <w:r>
      <w:t>Chusid</w:t>
    </w:r>
    <w:proofErr w:type="spellEnd"/>
    <w:r>
      <w:t>, RA, FCSI</w:t>
    </w:r>
  </w:p>
  <w:p w14:paraId="34AD9E6D" w14:textId="77777777" w:rsidR="00FA30FC" w:rsidRDefault="00FA30FC" w:rsidP="000E7198">
    <w:pPr>
      <w:pStyle w:val="BodyText"/>
      <w:spacing w:after="0"/>
      <w:jc w:val="right"/>
    </w:pPr>
    <w:r>
      <w:t>+1</w:t>
    </w:r>
    <w:r w:rsidRPr="00677507">
      <w:t xml:space="preserve"> 818 219 4937 (UTC/GMT -8)</w:t>
    </w:r>
    <w:r>
      <w:t xml:space="preserve"> </w:t>
    </w:r>
  </w:p>
  <w:p w14:paraId="03A39CDC" w14:textId="30A313E9" w:rsidR="00FA30FC" w:rsidRPr="005C7216" w:rsidRDefault="00FA30FC" w:rsidP="000E7198">
    <w:pPr>
      <w:pStyle w:val="BodyText"/>
      <w:spacing w:after="0"/>
      <w:jc w:val="right"/>
      <w:rPr>
        <w:b/>
        <w:sz w:val="32"/>
        <w:szCs w:val="32"/>
      </w:rPr>
    </w:pPr>
    <w:r>
      <w:t>PR@c</w:t>
    </w:r>
    <w:r w:rsidR="00CB31E9">
      <w:t>eilume</w:t>
    </w:r>
    <w:r>
      <w:t>.com</w:t>
    </w:r>
  </w:p>
  <w:p w14:paraId="36C54E8F" w14:textId="77777777" w:rsidR="00FA30FC" w:rsidRPr="006852A8" w:rsidRDefault="00FA30FC" w:rsidP="006852A8">
    <w:pPr>
      <w:tabs>
        <w:tab w:val="left" w:pos="5040"/>
        <w:tab w:val="left" w:pos="6300"/>
      </w:tabs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22E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D1467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FE2DA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FC7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C186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3C8E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4EA92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60FA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64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4AF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334D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6AC"/>
    <w:rsid w:val="00063D91"/>
    <w:rsid w:val="00090D63"/>
    <w:rsid w:val="000E7198"/>
    <w:rsid w:val="00151B63"/>
    <w:rsid w:val="001558D9"/>
    <w:rsid w:val="001C40F0"/>
    <w:rsid w:val="002276EF"/>
    <w:rsid w:val="00242098"/>
    <w:rsid w:val="00270500"/>
    <w:rsid w:val="00277E8D"/>
    <w:rsid w:val="002917C8"/>
    <w:rsid w:val="00291955"/>
    <w:rsid w:val="002D1327"/>
    <w:rsid w:val="00346631"/>
    <w:rsid w:val="00394764"/>
    <w:rsid w:val="004248CE"/>
    <w:rsid w:val="005816EC"/>
    <w:rsid w:val="005C1246"/>
    <w:rsid w:val="005C7216"/>
    <w:rsid w:val="005E181D"/>
    <w:rsid w:val="00670182"/>
    <w:rsid w:val="00677507"/>
    <w:rsid w:val="006852A8"/>
    <w:rsid w:val="006B1FD0"/>
    <w:rsid w:val="00700B62"/>
    <w:rsid w:val="007C16AC"/>
    <w:rsid w:val="007C3B80"/>
    <w:rsid w:val="007C5CF8"/>
    <w:rsid w:val="00885E03"/>
    <w:rsid w:val="008F4E42"/>
    <w:rsid w:val="009014AC"/>
    <w:rsid w:val="00921323"/>
    <w:rsid w:val="009224B4"/>
    <w:rsid w:val="00934C8B"/>
    <w:rsid w:val="00A63DE5"/>
    <w:rsid w:val="00AC763E"/>
    <w:rsid w:val="00B56C98"/>
    <w:rsid w:val="00B7167E"/>
    <w:rsid w:val="00B9081B"/>
    <w:rsid w:val="00BA0839"/>
    <w:rsid w:val="00BB1A23"/>
    <w:rsid w:val="00BC6A38"/>
    <w:rsid w:val="00C23A6E"/>
    <w:rsid w:val="00CB31E9"/>
    <w:rsid w:val="00CD25F7"/>
    <w:rsid w:val="00D751E6"/>
    <w:rsid w:val="00D87796"/>
    <w:rsid w:val="00D96AEA"/>
    <w:rsid w:val="00DB2FC9"/>
    <w:rsid w:val="00DC031B"/>
    <w:rsid w:val="00E85F1F"/>
    <w:rsid w:val="00EC517E"/>
    <w:rsid w:val="00F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8BBF4C"/>
  <w14:defaultImageDpi w14:val="300"/>
  <w15:docId w15:val="{673EDD4E-DE8E-46B1-A6AF-B290E91B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2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2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2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72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721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721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3D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91"/>
  </w:style>
  <w:style w:type="paragraph" w:styleId="Footer">
    <w:name w:val="footer"/>
    <w:basedOn w:val="Normal"/>
    <w:link w:val="Foot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91"/>
  </w:style>
  <w:style w:type="paragraph" w:styleId="BalloonText">
    <w:name w:val="Balloon Text"/>
    <w:basedOn w:val="Normal"/>
    <w:link w:val="BalloonTextChar"/>
    <w:uiPriority w:val="99"/>
    <w:semiHidden/>
    <w:unhideWhenUsed/>
    <w:rsid w:val="00685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2A8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6852A8"/>
  </w:style>
  <w:style w:type="paragraph" w:styleId="BodyText">
    <w:name w:val="Body Text"/>
    <w:basedOn w:val="Normal"/>
    <w:link w:val="BodyTextChar"/>
    <w:uiPriority w:val="99"/>
    <w:unhideWhenUsed/>
    <w:rsid w:val="005C72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C721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72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2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72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C72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721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C7216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C72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72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2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C7216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25F7"/>
    <w:rPr>
      <w:color w:val="800080" w:themeColor="followedHyperlink"/>
      <w:u w:val="single"/>
    </w:rPr>
  </w:style>
  <w:style w:type="paragraph" w:customStyle="1" w:styleId="Headline">
    <w:name w:val="Headline"/>
    <w:basedOn w:val="BodyText"/>
    <w:qFormat/>
    <w:rsid w:val="004248CE"/>
    <w:pPr>
      <w:spacing w:before="120" w:after="240"/>
    </w:pPr>
    <w:rPr>
      <w:b/>
      <w:sz w:val="32"/>
    </w:rPr>
  </w:style>
  <w:style w:type="paragraph" w:customStyle="1" w:styleId="Deck">
    <w:name w:val="Deck"/>
    <w:basedOn w:val="Headline"/>
    <w:qFormat/>
    <w:rsid w:val="004248CE"/>
    <w:rPr>
      <w:sz w:val="24"/>
    </w:rPr>
  </w:style>
  <w:style w:type="paragraph" w:customStyle="1" w:styleId="Image">
    <w:name w:val="Image"/>
    <w:basedOn w:val="BodyText"/>
    <w:next w:val="ImageCredit"/>
    <w:qFormat/>
    <w:rsid w:val="004248CE"/>
    <w:pPr>
      <w:snapToGrid w:val="0"/>
      <w:spacing w:before="240" w:after="0"/>
    </w:pPr>
    <w:rPr>
      <w:noProof/>
    </w:rPr>
  </w:style>
  <w:style w:type="paragraph" w:customStyle="1" w:styleId="ImageCredit">
    <w:name w:val="Image Credit"/>
    <w:basedOn w:val="Image"/>
    <w:next w:val="ImageCaption"/>
    <w:qFormat/>
    <w:rsid w:val="009224B4"/>
    <w:pPr>
      <w:spacing w:before="0"/>
    </w:pPr>
    <w:rPr>
      <w:sz w:val="16"/>
    </w:rPr>
  </w:style>
  <w:style w:type="paragraph" w:customStyle="1" w:styleId="ImageCaption">
    <w:name w:val="Image Caption"/>
    <w:basedOn w:val="ImageCredit"/>
    <w:next w:val="BodyText"/>
    <w:qFormat/>
    <w:rsid w:val="004248CE"/>
    <w:pPr>
      <w:spacing w:after="240"/>
    </w:pPr>
    <w:rPr>
      <w:b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7E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77E8D"/>
  </w:style>
  <w:style w:type="paragraph" w:customStyle="1" w:styleId="more">
    <w:name w:val="more"/>
    <w:basedOn w:val="Normal"/>
    <w:qFormat/>
    <w:rsid w:val="006B1FD0"/>
    <w:pPr>
      <w:spacing w:after="120"/>
      <w:jc w:val="center"/>
    </w:pPr>
    <w:rPr>
      <w:sz w:val="20"/>
      <w:szCs w:val="20"/>
    </w:rPr>
  </w:style>
  <w:style w:type="paragraph" w:customStyle="1" w:styleId="HEADLINE0">
    <w:name w:val="HEADLINE"/>
    <w:basedOn w:val="Normal"/>
    <w:qFormat/>
    <w:rsid w:val="007C16AC"/>
    <w:pPr>
      <w:spacing w:before="240" w:after="240" w:line="276" w:lineRule="auto"/>
    </w:pPr>
    <w:rPr>
      <w:rFonts w:ascii="Arial" w:eastAsiaTheme="minorHAnsi" w:hAnsi="Arial" w:cstheme="minorBidi"/>
      <w:b/>
      <w:sz w:val="28"/>
      <w:szCs w:val="22"/>
    </w:rPr>
  </w:style>
  <w:style w:type="paragraph" w:customStyle="1" w:styleId="ArticleBodyJustified">
    <w:name w:val="Article Body Justified"/>
    <w:basedOn w:val="Normal"/>
    <w:qFormat/>
    <w:rsid w:val="007C16AC"/>
    <w:pPr>
      <w:spacing w:before="240" w:after="200" w:line="264" w:lineRule="auto"/>
      <w:jc w:val="both"/>
    </w:pPr>
    <w:rPr>
      <w:rFonts w:ascii="Arial" w:eastAsia="Cambria" w:hAnsi="Arial" w:cstheme="minorBidi"/>
      <w:szCs w:val="22"/>
    </w:rPr>
  </w:style>
  <w:style w:type="paragraph" w:customStyle="1" w:styleId="ArticleBody">
    <w:name w:val="Article Body"/>
    <w:basedOn w:val="ArticleBodyJustified"/>
    <w:qFormat/>
    <w:rsid w:val="00DC031B"/>
    <w:pPr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lume.com/pro" TargetMode="Externa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ilume.com/pro/press.cf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eilume.com/p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ilume.com/pro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Links>
    <vt:vector size="12" baseType="variant"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http://www.ceilume.com</vt:lpwstr>
      </vt:variant>
      <vt:variant>
        <vt:lpwstr/>
      </vt:variant>
      <vt:variant>
        <vt:i4>6225951</vt:i4>
      </vt:variant>
      <vt:variant>
        <vt:i4>3</vt:i4>
      </vt:variant>
      <vt:variant>
        <vt:i4>0</vt:i4>
      </vt:variant>
      <vt:variant>
        <vt:i4>5</vt:i4>
      </vt:variant>
      <vt:variant>
        <vt:lpwstr>mailto:michael@chusid.com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Miller</dc:creator>
  <cp:keywords/>
  <dc:description/>
  <cp:lastModifiedBy>Dillon R. Yonash</cp:lastModifiedBy>
  <cp:revision>4</cp:revision>
  <dcterms:created xsi:type="dcterms:W3CDTF">2019-03-05T01:55:00Z</dcterms:created>
  <dcterms:modified xsi:type="dcterms:W3CDTF">2019-03-05T15:57:00Z</dcterms:modified>
</cp:coreProperties>
</file>